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59" w:rsidRDefault="0081605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Додаток до п.4.2.20 Правил  </w:t>
      </w:r>
    </w:p>
    <w:p w:rsidR="00816059" w:rsidRDefault="0081605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пожежної безпеки для  закладів , установ і</w:t>
      </w:r>
    </w:p>
    <w:p w:rsidR="006C18F0" w:rsidRDefault="00816059" w:rsidP="006C18F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організацій системи освіти України</w:t>
      </w:r>
    </w:p>
    <w:p w:rsidR="00816059" w:rsidRPr="006C18F0" w:rsidRDefault="006C18F0" w:rsidP="006C18F0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816059" w:rsidRPr="00816059">
        <w:rPr>
          <w:b/>
          <w:lang w:val="uk-UA"/>
        </w:rPr>
        <w:t>Норми первинних засобів пожежогасіння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"/>
        <w:gridCol w:w="2995"/>
        <w:gridCol w:w="1522"/>
        <w:gridCol w:w="960"/>
        <w:gridCol w:w="851"/>
        <w:gridCol w:w="1134"/>
        <w:gridCol w:w="1666"/>
      </w:tblGrid>
      <w:tr w:rsidR="001A7282" w:rsidRPr="00835DF3" w:rsidTr="00835DF3">
        <w:tc>
          <w:tcPr>
            <w:tcW w:w="443" w:type="dxa"/>
          </w:tcPr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№</w:t>
            </w:r>
          </w:p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proofErr w:type="spellStart"/>
            <w:r w:rsidRPr="00835DF3">
              <w:rPr>
                <w:b/>
                <w:lang w:val="uk-UA"/>
              </w:rPr>
              <w:t>пп</w:t>
            </w:r>
            <w:proofErr w:type="spellEnd"/>
          </w:p>
        </w:tc>
        <w:tc>
          <w:tcPr>
            <w:tcW w:w="2995" w:type="dxa"/>
          </w:tcPr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Призначення приміщень</w:t>
            </w:r>
          </w:p>
        </w:tc>
        <w:tc>
          <w:tcPr>
            <w:tcW w:w="1522" w:type="dxa"/>
          </w:tcPr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Одиниці виміри</w:t>
            </w:r>
          </w:p>
        </w:tc>
        <w:tc>
          <w:tcPr>
            <w:tcW w:w="960" w:type="dxa"/>
          </w:tcPr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 xml:space="preserve">Пінні </w:t>
            </w:r>
          </w:p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ємкості</w:t>
            </w:r>
          </w:p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10л</w:t>
            </w:r>
          </w:p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 xml:space="preserve">Або порошкові </w:t>
            </w:r>
          </w:p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5 кг</w:t>
            </w:r>
          </w:p>
        </w:tc>
        <w:tc>
          <w:tcPr>
            <w:tcW w:w="851" w:type="dxa"/>
          </w:tcPr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proofErr w:type="spellStart"/>
            <w:r w:rsidRPr="00835DF3">
              <w:rPr>
                <w:b/>
                <w:lang w:val="uk-UA"/>
              </w:rPr>
              <w:t>Вуглекис</w:t>
            </w:r>
            <w:proofErr w:type="spellEnd"/>
          </w:p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proofErr w:type="spellStart"/>
            <w:r w:rsidRPr="00835DF3">
              <w:rPr>
                <w:b/>
                <w:lang w:val="uk-UA"/>
              </w:rPr>
              <w:t>лотні</w:t>
            </w:r>
            <w:proofErr w:type="spellEnd"/>
          </w:p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ємкості 2л</w:t>
            </w:r>
          </w:p>
        </w:tc>
        <w:tc>
          <w:tcPr>
            <w:tcW w:w="1134" w:type="dxa"/>
          </w:tcPr>
          <w:p w:rsidR="00816059" w:rsidRPr="00835DF3" w:rsidRDefault="00DA7D1D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Брезентове</w:t>
            </w:r>
          </w:p>
          <w:p w:rsidR="00DA7D1D" w:rsidRPr="00835DF3" w:rsidRDefault="00DA7D1D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 xml:space="preserve">Або азбестове </w:t>
            </w:r>
          </w:p>
          <w:p w:rsidR="00DA7D1D" w:rsidRPr="00835DF3" w:rsidRDefault="00DA7D1D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Полотно</w:t>
            </w:r>
          </w:p>
          <w:p w:rsidR="00DA7D1D" w:rsidRPr="00835DF3" w:rsidRDefault="00DA7D1D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Розміром 2.*2м</w:t>
            </w:r>
          </w:p>
        </w:tc>
        <w:tc>
          <w:tcPr>
            <w:tcW w:w="1666" w:type="dxa"/>
          </w:tcPr>
          <w:p w:rsidR="00816059" w:rsidRPr="00835DF3" w:rsidRDefault="00DA7D1D" w:rsidP="00835DF3">
            <w:pPr>
              <w:spacing w:after="0" w:line="240" w:lineRule="auto"/>
              <w:rPr>
                <w:b/>
                <w:lang w:val="uk-UA"/>
              </w:rPr>
            </w:pPr>
            <w:r w:rsidRPr="00835DF3">
              <w:rPr>
                <w:b/>
                <w:lang w:val="uk-UA"/>
              </w:rPr>
              <w:t>Примітка</w:t>
            </w:r>
          </w:p>
        </w:tc>
      </w:tr>
      <w:tr w:rsidR="001A7282" w:rsidRPr="00835DF3" w:rsidTr="00835DF3">
        <w:tc>
          <w:tcPr>
            <w:tcW w:w="443" w:type="dxa"/>
          </w:tcPr>
          <w:p w:rsidR="00816059" w:rsidRPr="00835DF3" w:rsidRDefault="001A7282" w:rsidP="00835DF3">
            <w:pPr>
              <w:spacing w:after="0" w:line="240" w:lineRule="auto"/>
              <w:rPr>
                <w:lang w:val="uk-UA"/>
              </w:rPr>
            </w:pPr>
            <w:r w:rsidRPr="00835DF3">
              <w:rPr>
                <w:lang w:val="uk-UA"/>
              </w:rPr>
              <w:t>1.</w:t>
            </w:r>
          </w:p>
        </w:tc>
        <w:tc>
          <w:tcPr>
            <w:tcW w:w="2995" w:type="dxa"/>
          </w:tcPr>
          <w:p w:rsidR="00816059" w:rsidRPr="00835DF3" w:rsidRDefault="001A7282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Класи,кабінети,аудиторії,лекційні та адміністративні приміщення,спальні приміщення та групові дошкільних закладів, гуртожитки, готелі</w:t>
            </w:r>
          </w:p>
        </w:tc>
        <w:tc>
          <w:tcPr>
            <w:tcW w:w="1522" w:type="dxa"/>
          </w:tcPr>
          <w:p w:rsidR="00816059" w:rsidRPr="00835DF3" w:rsidRDefault="001A7282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30 погонних метрів довжини коридору,фойє, холу, рекреації</w:t>
            </w:r>
          </w:p>
        </w:tc>
        <w:tc>
          <w:tcPr>
            <w:tcW w:w="960" w:type="dxa"/>
          </w:tcPr>
          <w:p w:rsidR="00816059" w:rsidRPr="00835DF3" w:rsidRDefault="001A7282" w:rsidP="00835DF3">
            <w:pPr>
              <w:spacing w:after="0" w:line="240" w:lineRule="auto"/>
              <w:rPr>
                <w:lang w:val="uk-UA"/>
              </w:rPr>
            </w:pPr>
            <w:r w:rsidRPr="00835DF3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816059" w:rsidRPr="00835DF3" w:rsidRDefault="00816059" w:rsidP="00835DF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34" w:type="dxa"/>
          </w:tcPr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816059" w:rsidRPr="00835DF3" w:rsidRDefault="001A7282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Не менше 2-х на поверх або його частину, віддалену глухими стінами і перегородками</w:t>
            </w:r>
          </w:p>
        </w:tc>
      </w:tr>
      <w:tr w:rsidR="001A7282" w:rsidRPr="00835DF3" w:rsidTr="00835DF3">
        <w:tc>
          <w:tcPr>
            <w:tcW w:w="443" w:type="dxa"/>
          </w:tcPr>
          <w:p w:rsidR="00816059" w:rsidRPr="00835DF3" w:rsidRDefault="001A7282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995" w:type="dxa"/>
          </w:tcPr>
          <w:p w:rsidR="00816059" w:rsidRPr="00835DF3" w:rsidRDefault="001A7282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Лабораторії хімії, фізики, біології, лаборантські при них, приміщення для трудового навчання (крім майстерень з обробки металів), гурткові технічного моделювання, живопису, юних натуралістів, кінофотолабораторії, бібліотеки, архіви, кімнати для зберігання і чищення зброї, студії</w:t>
            </w:r>
          </w:p>
        </w:tc>
        <w:tc>
          <w:tcPr>
            <w:tcW w:w="1522" w:type="dxa"/>
          </w:tcPr>
          <w:p w:rsidR="00816059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100 куб. м</w:t>
            </w:r>
          </w:p>
        </w:tc>
        <w:tc>
          <w:tcPr>
            <w:tcW w:w="960" w:type="dxa"/>
          </w:tcPr>
          <w:p w:rsidR="00816059" w:rsidRPr="00835DF3" w:rsidRDefault="000F4BC4" w:rsidP="00835DF3">
            <w:pPr>
              <w:spacing w:after="0" w:line="240" w:lineRule="auto"/>
              <w:rPr>
                <w:lang w:val="uk-UA"/>
              </w:rPr>
            </w:pPr>
            <w:r w:rsidRPr="00835DF3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816059" w:rsidRPr="00835DF3" w:rsidRDefault="000F4BC4" w:rsidP="00835DF3">
            <w:pPr>
              <w:spacing w:after="0" w:line="240" w:lineRule="auto"/>
              <w:rPr>
                <w:lang w:val="uk-UA"/>
              </w:rPr>
            </w:pPr>
            <w:r w:rsidRPr="00835DF3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816059" w:rsidRPr="00835DF3" w:rsidRDefault="00816059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816059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 xml:space="preserve">Не менше одного на приміщення </w:t>
            </w:r>
          </w:p>
        </w:tc>
      </w:tr>
      <w:tr w:rsidR="000F4BC4" w:rsidRPr="00835DF3" w:rsidTr="00835DF3">
        <w:tc>
          <w:tcPr>
            <w:tcW w:w="443" w:type="dxa"/>
          </w:tcPr>
          <w:p w:rsidR="000F4BC4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995" w:type="dxa"/>
          </w:tcPr>
          <w:p w:rsidR="000F4BC4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Кабінети інформатики та обчислювальної техніки, радіотехнічні центри, електромонтажні приміщення і приміщення вентиляційних систем, матеріальні склади</w:t>
            </w:r>
          </w:p>
        </w:tc>
        <w:tc>
          <w:tcPr>
            <w:tcW w:w="1522" w:type="dxa"/>
          </w:tcPr>
          <w:p w:rsidR="000F4BC4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100 куб. м</w:t>
            </w:r>
          </w:p>
        </w:tc>
        <w:tc>
          <w:tcPr>
            <w:tcW w:w="960" w:type="dxa"/>
          </w:tcPr>
          <w:p w:rsidR="000F4BC4" w:rsidRPr="00835DF3" w:rsidRDefault="000F4BC4" w:rsidP="00835DF3">
            <w:pPr>
              <w:spacing w:after="0" w:line="240" w:lineRule="auto"/>
              <w:rPr>
                <w:lang w:val="uk-UA"/>
              </w:rPr>
            </w:pPr>
            <w:r w:rsidRPr="00835DF3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0F4BC4" w:rsidRPr="00835DF3" w:rsidRDefault="000F4BC4" w:rsidP="00835DF3">
            <w:pPr>
              <w:spacing w:after="0" w:line="240" w:lineRule="auto"/>
              <w:rPr>
                <w:lang w:val="uk-UA"/>
              </w:rPr>
            </w:pPr>
            <w:r w:rsidRPr="00835DF3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0F4BC4" w:rsidRPr="00835DF3" w:rsidRDefault="000F4BC4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0F4BC4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Не менше одного пінного і одного вуглекислотному на приміщення</w:t>
            </w:r>
          </w:p>
        </w:tc>
      </w:tr>
      <w:tr w:rsidR="000F4BC4" w:rsidRPr="00835DF3" w:rsidTr="00835DF3">
        <w:tc>
          <w:tcPr>
            <w:tcW w:w="443" w:type="dxa"/>
          </w:tcPr>
          <w:p w:rsidR="000F4BC4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995" w:type="dxa"/>
          </w:tcPr>
          <w:p w:rsidR="000F4BC4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Закриті навчально-спортивні зали, обідні, актові,лекційні та читальні зали, майстерні з обробки металу, дерева, дільниці миття і знежирення</w:t>
            </w:r>
          </w:p>
        </w:tc>
        <w:tc>
          <w:tcPr>
            <w:tcW w:w="1522" w:type="dxa"/>
          </w:tcPr>
          <w:p w:rsidR="000F4BC4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100 куб. м</w:t>
            </w:r>
          </w:p>
        </w:tc>
        <w:tc>
          <w:tcPr>
            <w:tcW w:w="960" w:type="dxa"/>
          </w:tcPr>
          <w:p w:rsidR="000F4BC4" w:rsidRPr="00835DF3" w:rsidRDefault="000F4BC4" w:rsidP="00835DF3">
            <w:pPr>
              <w:spacing w:after="0" w:line="240" w:lineRule="auto"/>
              <w:rPr>
                <w:lang w:val="uk-UA"/>
              </w:rPr>
            </w:pPr>
            <w:r w:rsidRPr="00835DF3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0F4BC4" w:rsidRPr="00835DF3" w:rsidRDefault="000F4BC4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0F4BC4" w:rsidRPr="00835DF3" w:rsidRDefault="000F4BC4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0F4BC4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Не менше двох на приміщення</w:t>
            </w:r>
          </w:p>
        </w:tc>
      </w:tr>
      <w:tr w:rsidR="000F4BC4" w:rsidRPr="00835DF3" w:rsidTr="00835DF3">
        <w:tc>
          <w:tcPr>
            <w:tcW w:w="443" w:type="dxa"/>
          </w:tcPr>
          <w:p w:rsidR="000F4BC4" w:rsidRPr="00835DF3" w:rsidRDefault="000F4BC4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995" w:type="dxa"/>
          </w:tcPr>
          <w:p w:rsidR="000F4BC4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Гаражі, відкриті стоянки автомашин, тракторів та ін.. техніки (без урахування первинних засобів пожежогасіння, якими обладнано транспортні засоби)</w:t>
            </w:r>
          </w:p>
        </w:tc>
        <w:tc>
          <w:tcPr>
            <w:tcW w:w="1522" w:type="dxa"/>
          </w:tcPr>
          <w:p w:rsidR="000F4BC4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100 кв. м</w:t>
            </w:r>
          </w:p>
        </w:tc>
        <w:tc>
          <w:tcPr>
            <w:tcW w:w="960" w:type="dxa"/>
          </w:tcPr>
          <w:p w:rsidR="000F4BC4" w:rsidRPr="00835DF3" w:rsidRDefault="006C18F0" w:rsidP="00835DF3">
            <w:pPr>
              <w:spacing w:after="0" w:line="240" w:lineRule="auto"/>
              <w:rPr>
                <w:lang w:val="uk-UA"/>
              </w:rPr>
            </w:pPr>
            <w:r w:rsidRPr="00835DF3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0F4BC4" w:rsidRPr="00835DF3" w:rsidRDefault="006C18F0" w:rsidP="00835DF3">
            <w:pPr>
              <w:spacing w:after="0" w:line="240" w:lineRule="auto"/>
              <w:rPr>
                <w:lang w:val="uk-UA"/>
              </w:rPr>
            </w:pPr>
            <w:r w:rsidRPr="00835DF3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0F4BC4" w:rsidRPr="00835DF3" w:rsidRDefault="000F4BC4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0F4BC4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Не менше двох на приміщення або стоянку . Додатково обладнуються ящиком з піском і лопатою.</w:t>
            </w:r>
          </w:p>
        </w:tc>
      </w:tr>
      <w:tr w:rsidR="000F4BC4" w:rsidRPr="00835DF3" w:rsidTr="00835DF3">
        <w:tc>
          <w:tcPr>
            <w:tcW w:w="443" w:type="dxa"/>
          </w:tcPr>
          <w:p w:rsidR="000F4BC4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2995" w:type="dxa"/>
          </w:tcPr>
          <w:p w:rsidR="000F4BC4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Котельні на твердому і газоподібному паливі</w:t>
            </w:r>
          </w:p>
        </w:tc>
        <w:tc>
          <w:tcPr>
            <w:tcW w:w="1522" w:type="dxa"/>
          </w:tcPr>
          <w:p w:rsidR="000F4BC4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На 2 котли</w:t>
            </w:r>
          </w:p>
        </w:tc>
        <w:tc>
          <w:tcPr>
            <w:tcW w:w="960" w:type="dxa"/>
          </w:tcPr>
          <w:p w:rsidR="000F4BC4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F4BC4" w:rsidRPr="00835DF3" w:rsidRDefault="000F4BC4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0F4BC4" w:rsidRPr="00835DF3" w:rsidRDefault="000F4BC4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0F4BC4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Ящик з піском і лопатою</w:t>
            </w:r>
          </w:p>
        </w:tc>
      </w:tr>
      <w:tr w:rsidR="006C18F0" w:rsidRPr="00835DF3" w:rsidTr="00835DF3">
        <w:tc>
          <w:tcPr>
            <w:tcW w:w="443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2995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Котельні на рідкому паливі</w:t>
            </w:r>
          </w:p>
        </w:tc>
        <w:tc>
          <w:tcPr>
            <w:tcW w:w="1522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На 1 апарат</w:t>
            </w:r>
          </w:p>
        </w:tc>
        <w:tc>
          <w:tcPr>
            <w:tcW w:w="960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6C18F0" w:rsidRPr="00835DF3" w:rsidRDefault="006C18F0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Ящик з піском і лопатою</w:t>
            </w:r>
          </w:p>
        </w:tc>
      </w:tr>
      <w:tr w:rsidR="006C18F0" w:rsidRPr="00835DF3" w:rsidTr="00835DF3">
        <w:tc>
          <w:tcPr>
            <w:tcW w:w="443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2995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Кінопроекційні, кінопересувка</w:t>
            </w:r>
          </w:p>
        </w:tc>
        <w:tc>
          <w:tcPr>
            <w:tcW w:w="1522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На 1 апарат</w:t>
            </w:r>
          </w:p>
        </w:tc>
        <w:tc>
          <w:tcPr>
            <w:tcW w:w="960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6C18F0" w:rsidRPr="00835DF3" w:rsidRDefault="006C18F0" w:rsidP="00835DF3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6C18F0" w:rsidRPr="00835DF3" w:rsidRDefault="006C18F0" w:rsidP="00835D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35DF3">
              <w:rPr>
                <w:sz w:val="20"/>
                <w:szCs w:val="20"/>
                <w:lang w:val="uk-UA"/>
              </w:rPr>
              <w:t>Ящик з піском і лопатою</w:t>
            </w:r>
          </w:p>
        </w:tc>
      </w:tr>
    </w:tbl>
    <w:p w:rsidR="00816059" w:rsidRPr="00816059" w:rsidRDefault="00816059" w:rsidP="00816059">
      <w:pPr>
        <w:rPr>
          <w:b/>
          <w:lang w:val="uk-UA"/>
        </w:rPr>
      </w:pPr>
    </w:p>
    <w:sectPr w:rsidR="00816059" w:rsidRPr="00816059" w:rsidSect="00F8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059"/>
    <w:rsid w:val="000F4BC4"/>
    <w:rsid w:val="001A7282"/>
    <w:rsid w:val="00272B16"/>
    <w:rsid w:val="006C18F0"/>
    <w:rsid w:val="00816059"/>
    <w:rsid w:val="00835DF3"/>
    <w:rsid w:val="00DA7D1D"/>
    <w:rsid w:val="00E4580B"/>
    <w:rsid w:val="00F8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10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0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Викладач_1</cp:lastModifiedBy>
  <cp:revision>2</cp:revision>
  <dcterms:created xsi:type="dcterms:W3CDTF">2013-01-23T08:34:00Z</dcterms:created>
  <dcterms:modified xsi:type="dcterms:W3CDTF">2013-01-23T08:34:00Z</dcterms:modified>
</cp:coreProperties>
</file>